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32" w:rsidRPr="00EF6F2D" w:rsidRDefault="008E47A3">
      <w:pPr>
        <w:rPr>
          <w:sz w:val="24"/>
        </w:rPr>
      </w:pPr>
      <w:r>
        <w:rPr>
          <w:rFonts w:hint="eastAsia"/>
          <w:sz w:val="24"/>
        </w:rPr>
        <w:t>様式第２</w:t>
      </w:r>
    </w:p>
    <w:p w:rsidR="00EF6F2D" w:rsidRPr="00EF6F2D" w:rsidRDefault="00EF6F2D">
      <w:pPr>
        <w:rPr>
          <w:sz w:val="24"/>
        </w:rPr>
      </w:pPr>
    </w:p>
    <w:p w:rsidR="00EF6F2D" w:rsidRDefault="00102383" w:rsidP="00EF6F2D">
      <w:pPr>
        <w:jc w:val="right"/>
        <w:rPr>
          <w:sz w:val="24"/>
        </w:rPr>
      </w:pPr>
      <w:r>
        <w:rPr>
          <w:rFonts w:hint="eastAsia"/>
          <w:sz w:val="24"/>
        </w:rPr>
        <w:t>令和２年　４</w:t>
      </w:r>
      <w:r w:rsidR="00EF6F2D">
        <w:rPr>
          <w:rFonts w:hint="eastAsia"/>
          <w:sz w:val="24"/>
        </w:rPr>
        <w:t>月　　日</w:t>
      </w:r>
    </w:p>
    <w:p w:rsidR="00EF6F2D" w:rsidRDefault="00EF6F2D">
      <w:pPr>
        <w:rPr>
          <w:sz w:val="24"/>
        </w:rPr>
      </w:pPr>
    </w:p>
    <w:p w:rsidR="00EF6F2D" w:rsidRPr="0059049B" w:rsidRDefault="008E47A3" w:rsidP="00EF6F2D">
      <w:pPr>
        <w:jc w:val="center"/>
        <w:rPr>
          <w:b/>
          <w:sz w:val="28"/>
        </w:rPr>
      </w:pPr>
      <w:r w:rsidRPr="0059049B">
        <w:rPr>
          <w:rFonts w:hint="eastAsia"/>
          <w:b/>
          <w:sz w:val="28"/>
        </w:rPr>
        <w:t>業　務　実　績　調　書</w:t>
      </w:r>
    </w:p>
    <w:p w:rsidR="00EF6F2D" w:rsidRDefault="00EF6F2D">
      <w:pPr>
        <w:rPr>
          <w:sz w:val="24"/>
        </w:rPr>
      </w:pPr>
    </w:p>
    <w:p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:rsidR="00EF6F2D" w:rsidRDefault="00EF6F2D">
      <w:pPr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:rsidR="00EF6F2D" w:rsidRDefault="00EF6F2D" w:rsidP="00EF6F2D">
      <w:pPr>
        <w:ind w:right="960"/>
        <w:rPr>
          <w:sz w:val="24"/>
        </w:rPr>
      </w:pPr>
    </w:p>
    <w:p w:rsidR="00EF6F2D" w:rsidRDefault="00EF6F2D" w:rsidP="00EF6F2D">
      <w:pPr>
        <w:ind w:right="960"/>
        <w:rPr>
          <w:sz w:val="24"/>
        </w:rPr>
      </w:pPr>
    </w:p>
    <w:p w:rsidR="00EF6F2D" w:rsidRDefault="00EF6F2D" w:rsidP="00A86B6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77CFA">
        <w:rPr>
          <w:rFonts w:hint="eastAsia"/>
          <w:sz w:val="24"/>
        </w:rPr>
        <w:t>安堵町公共施設機械警備業務委託事業の</w:t>
      </w:r>
      <w:r w:rsidR="008E47A3">
        <w:rPr>
          <w:rFonts w:hint="eastAsia"/>
          <w:sz w:val="24"/>
        </w:rPr>
        <w:t>一般競争入札参加資格申請にあたり、入札公告</w:t>
      </w:r>
      <w:r w:rsidR="0059049B">
        <w:rPr>
          <w:rFonts w:hint="eastAsia"/>
          <w:sz w:val="24"/>
        </w:rPr>
        <w:t>２．（６</w:t>
      </w:r>
      <w:r w:rsidR="008E47A3">
        <w:rPr>
          <w:rFonts w:hint="eastAsia"/>
          <w:sz w:val="24"/>
        </w:rPr>
        <w:t>）で示す業務実績は、下記のとおりです。</w:t>
      </w:r>
    </w:p>
    <w:p w:rsidR="00EF6F2D" w:rsidRDefault="00EF6F2D" w:rsidP="00A86B6B">
      <w:pPr>
        <w:rPr>
          <w:sz w:val="24"/>
        </w:rPr>
      </w:pPr>
    </w:p>
    <w:p w:rsidR="00EF6F2D" w:rsidRDefault="00EF6F2D" w:rsidP="00EF6F2D">
      <w:pPr>
        <w:pStyle w:val="a7"/>
      </w:pPr>
      <w:r>
        <w:rPr>
          <w:rFonts w:hint="eastAsia"/>
        </w:rPr>
        <w:t>記</w:t>
      </w:r>
    </w:p>
    <w:p w:rsidR="00EF6F2D" w:rsidRPr="00A86B6B" w:rsidRDefault="00EF6F2D" w:rsidP="00EF6F2D">
      <w:pPr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3402"/>
        <w:gridCol w:w="1411"/>
      </w:tblGrid>
      <w:tr w:rsidR="008E47A3" w:rsidTr="0059049B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E47A3" w:rsidRDefault="008E47A3" w:rsidP="008E4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1985" w:type="dxa"/>
            <w:vAlign w:val="center"/>
          </w:tcPr>
          <w:p w:rsidR="008E47A3" w:rsidRDefault="008E47A3" w:rsidP="008E4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02" w:type="dxa"/>
            <w:vAlign w:val="center"/>
          </w:tcPr>
          <w:p w:rsidR="008E47A3" w:rsidRDefault="008E47A3" w:rsidP="008E4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1411" w:type="dxa"/>
            <w:vAlign w:val="center"/>
          </w:tcPr>
          <w:p w:rsidR="008E47A3" w:rsidRDefault="0059049B" w:rsidP="00590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施設規模</w:t>
            </w:r>
          </w:p>
        </w:tc>
      </w:tr>
      <w:tr w:rsidR="008E47A3" w:rsidTr="0059049B">
        <w:trPr>
          <w:trHeight w:val="570"/>
        </w:trPr>
        <w:tc>
          <w:tcPr>
            <w:tcW w:w="2830" w:type="dxa"/>
            <w:tcBorders>
              <w:bottom w:val="nil"/>
            </w:tcBorders>
            <w:vAlign w:val="center"/>
          </w:tcPr>
          <w:p w:rsidR="008E47A3" w:rsidRPr="0059049B" w:rsidRDefault="00386C43" w:rsidP="00EF6F2D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 xml:space="preserve">自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</w:tr>
      <w:tr w:rsidR="008E47A3" w:rsidTr="0059049B">
        <w:trPr>
          <w:trHeight w:val="57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vAlign w:val="center"/>
          </w:tcPr>
          <w:p w:rsidR="008E47A3" w:rsidRPr="0059049B" w:rsidRDefault="00386C43" w:rsidP="00EF6F2D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至</w:t>
            </w:r>
            <w:r w:rsidR="0059049B">
              <w:rPr>
                <w:rFonts w:hint="eastAsia"/>
                <w:sz w:val="20"/>
                <w:szCs w:val="20"/>
              </w:rPr>
              <w:t xml:space="preserve">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="0059049B"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/>
            <w:vAlign w:val="center"/>
          </w:tcPr>
          <w:p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:rsidR="008E47A3" w:rsidRPr="0059049B" w:rsidRDefault="008E47A3" w:rsidP="00EF6F2D">
            <w:pPr>
              <w:rPr>
                <w:sz w:val="20"/>
                <w:szCs w:val="20"/>
              </w:rPr>
            </w:pPr>
          </w:p>
        </w:tc>
      </w:tr>
      <w:tr w:rsidR="00386C43" w:rsidTr="0059049B">
        <w:trPr>
          <w:trHeight w:val="570"/>
        </w:trPr>
        <w:tc>
          <w:tcPr>
            <w:tcW w:w="2830" w:type="dxa"/>
            <w:tcBorders>
              <w:bottom w:val="nil"/>
            </w:tcBorders>
            <w:vAlign w:val="center"/>
          </w:tcPr>
          <w:p w:rsidR="00386C43" w:rsidRPr="0059049B" w:rsidRDefault="00386C43" w:rsidP="00386C43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 xml:space="preserve">自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:rsidR="00386C43" w:rsidRPr="0059049B" w:rsidRDefault="00386C43" w:rsidP="00386C4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386C43" w:rsidRPr="0059049B" w:rsidRDefault="00386C43" w:rsidP="00386C4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386C43" w:rsidRPr="0059049B" w:rsidRDefault="00386C43" w:rsidP="00386C43">
            <w:pPr>
              <w:rPr>
                <w:sz w:val="20"/>
                <w:szCs w:val="20"/>
              </w:rPr>
            </w:pPr>
          </w:p>
        </w:tc>
      </w:tr>
      <w:tr w:rsidR="0059049B" w:rsidTr="0059049B">
        <w:trPr>
          <w:trHeight w:val="57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</w:tr>
      <w:tr w:rsidR="0059049B" w:rsidTr="0059049B">
        <w:trPr>
          <w:trHeight w:val="570"/>
        </w:trPr>
        <w:tc>
          <w:tcPr>
            <w:tcW w:w="2830" w:type="dxa"/>
            <w:tcBorders>
              <w:bottom w:val="nil"/>
            </w:tcBorders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 xml:space="preserve">自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</w:tr>
      <w:tr w:rsidR="0059049B" w:rsidTr="0059049B">
        <w:trPr>
          <w:trHeight w:val="57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71BFE">
              <w:rPr>
                <w:rFonts w:hint="eastAsia"/>
                <w:sz w:val="20"/>
                <w:szCs w:val="20"/>
              </w:rPr>
              <w:t xml:space="preserve">　　</w:t>
            </w:r>
            <w:r w:rsidRPr="0059049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5" w:type="dxa"/>
            <w:vMerge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</w:p>
        </w:tc>
      </w:tr>
      <w:tr w:rsidR="0059049B" w:rsidTr="0059049B">
        <w:trPr>
          <w:trHeight w:val="570"/>
        </w:trPr>
        <w:tc>
          <w:tcPr>
            <w:tcW w:w="2830" w:type="dxa"/>
            <w:tcBorders>
              <w:top w:val="single" w:sz="4" w:space="0" w:color="auto"/>
              <w:bottom w:val="nil"/>
            </w:tcBorders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 w:rsidR="00E71BFE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>３０年　４月　１</w:t>
            </w:r>
            <w:r w:rsidRPr="0059049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記入例</w:t>
            </w:r>
          </w:p>
          <w:p w:rsid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安堵町</w:t>
            </w:r>
          </w:p>
          <w:p w:rsidR="00EC5E1B" w:rsidRPr="0059049B" w:rsidRDefault="00EC5E1B" w:rsidP="005904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記入例</w:t>
            </w:r>
          </w:p>
          <w:p w:rsid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安堵町役場庁舎</w:t>
            </w:r>
          </w:p>
          <w:p w:rsidR="0059049B" w:rsidRPr="0059049B" w:rsidRDefault="0059049B" w:rsidP="005904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奈良県生駒郡安堵町東安堵９５８</w:t>
            </w:r>
          </w:p>
        </w:tc>
        <w:tc>
          <w:tcPr>
            <w:tcW w:w="1411" w:type="dxa"/>
            <w:vMerge w:val="restart"/>
            <w:vAlign w:val="center"/>
          </w:tcPr>
          <w:p w:rsidR="00EC5E1B" w:rsidRDefault="00EC5E1B" w:rsidP="005904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記入例</w:t>
            </w:r>
          </w:p>
          <w:p w:rsid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５階</w:t>
            </w:r>
          </w:p>
          <w:p w:rsidR="00EC5E1B" w:rsidRPr="0059049B" w:rsidRDefault="00EC5E1B" w:rsidP="0059049B">
            <w:pPr>
              <w:rPr>
                <w:sz w:val="20"/>
                <w:szCs w:val="20"/>
              </w:rPr>
            </w:pPr>
          </w:p>
        </w:tc>
      </w:tr>
      <w:tr w:rsidR="0059049B" w:rsidTr="0059049B">
        <w:trPr>
          <w:trHeight w:val="570"/>
        </w:trPr>
        <w:tc>
          <w:tcPr>
            <w:tcW w:w="2830" w:type="dxa"/>
            <w:tcBorders>
              <w:top w:val="nil"/>
            </w:tcBorders>
            <w:vAlign w:val="center"/>
          </w:tcPr>
          <w:p w:rsidR="0059049B" w:rsidRPr="0059049B" w:rsidRDefault="0059049B" w:rsidP="0059049B">
            <w:pPr>
              <w:rPr>
                <w:sz w:val="20"/>
                <w:szCs w:val="20"/>
              </w:rPr>
            </w:pPr>
            <w:r w:rsidRPr="0059049B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71BFE">
              <w:rPr>
                <w:rFonts w:hint="eastAsia"/>
                <w:sz w:val="20"/>
                <w:szCs w:val="20"/>
              </w:rPr>
              <w:t>平成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３１年　３月３１</w:t>
            </w:r>
            <w:r w:rsidRPr="0059049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5" w:type="dxa"/>
            <w:vMerge/>
            <w:vAlign w:val="center"/>
          </w:tcPr>
          <w:p w:rsidR="0059049B" w:rsidRDefault="0059049B" w:rsidP="0059049B">
            <w:pPr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49B" w:rsidRDefault="0059049B" w:rsidP="0059049B">
            <w:pPr>
              <w:rPr>
                <w:sz w:val="24"/>
              </w:rPr>
            </w:pPr>
          </w:p>
        </w:tc>
        <w:tc>
          <w:tcPr>
            <w:tcW w:w="1411" w:type="dxa"/>
            <w:vMerge/>
            <w:vAlign w:val="center"/>
          </w:tcPr>
          <w:p w:rsidR="0059049B" w:rsidRDefault="0059049B" w:rsidP="0059049B">
            <w:pPr>
              <w:rPr>
                <w:sz w:val="24"/>
              </w:rPr>
            </w:pPr>
          </w:p>
        </w:tc>
      </w:tr>
    </w:tbl>
    <w:p w:rsidR="00EF6F2D" w:rsidRPr="00A86B6B" w:rsidRDefault="00EF6F2D" w:rsidP="00EF6F2D">
      <w:pPr>
        <w:rPr>
          <w:sz w:val="24"/>
        </w:rPr>
      </w:pPr>
    </w:p>
    <w:p w:rsidR="00A86B6B" w:rsidRDefault="00386C43" w:rsidP="00EF6F2D">
      <w:pPr>
        <w:rPr>
          <w:sz w:val="24"/>
        </w:rPr>
      </w:pPr>
      <w:r>
        <w:rPr>
          <w:rFonts w:hint="eastAsia"/>
          <w:sz w:val="24"/>
        </w:rPr>
        <w:t>①　入札公告</w:t>
      </w:r>
      <w:r w:rsidR="0059049B">
        <w:rPr>
          <w:rFonts w:hint="eastAsia"/>
          <w:sz w:val="24"/>
        </w:rPr>
        <w:t>２．（６</w:t>
      </w:r>
      <w:r>
        <w:rPr>
          <w:rFonts w:hint="eastAsia"/>
          <w:sz w:val="24"/>
        </w:rPr>
        <w:t>）イで示す業務実績を満たすものを２件以上記入すること。</w:t>
      </w:r>
    </w:p>
    <w:p w:rsidR="00386C43" w:rsidRDefault="00386C43" w:rsidP="00EF6F2D">
      <w:pPr>
        <w:rPr>
          <w:sz w:val="24"/>
        </w:rPr>
      </w:pPr>
      <w:r>
        <w:rPr>
          <w:rFonts w:hint="eastAsia"/>
          <w:sz w:val="24"/>
        </w:rPr>
        <w:t>②　記載する業務実績は、その契約が適正に履行を完了したものとする。</w:t>
      </w:r>
    </w:p>
    <w:p w:rsidR="00386C43" w:rsidRPr="00A86B6B" w:rsidRDefault="00386C43" w:rsidP="00386C4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③　契約書の写し等の書類は、契約期間、契約先名称、業務場所が明記されているものを添付すること。</w:t>
      </w:r>
    </w:p>
    <w:sectPr w:rsidR="00386C43" w:rsidRPr="00A86B6B" w:rsidSect="00A86B6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03" w:rsidRDefault="00C63303" w:rsidP="00EF6F2D">
      <w:r>
        <w:separator/>
      </w:r>
    </w:p>
  </w:endnote>
  <w:endnote w:type="continuationSeparator" w:id="0">
    <w:p w:rsidR="00C63303" w:rsidRDefault="00C63303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03" w:rsidRDefault="00C63303" w:rsidP="00EF6F2D">
      <w:r>
        <w:separator/>
      </w:r>
    </w:p>
  </w:footnote>
  <w:footnote w:type="continuationSeparator" w:id="0">
    <w:p w:rsidR="00C63303" w:rsidRDefault="00C63303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2"/>
    <w:rsid w:val="00102383"/>
    <w:rsid w:val="00136CB4"/>
    <w:rsid w:val="00227149"/>
    <w:rsid w:val="003703E0"/>
    <w:rsid w:val="00386C43"/>
    <w:rsid w:val="004466DE"/>
    <w:rsid w:val="00477CFA"/>
    <w:rsid w:val="004823DA"/>
    <w:rsid w:val="0059049B"/>
    <w:rsid w:val="00636B12"/>
    <w:rsid w:val="00667F0B"/>
    <w:rsid w:val="00742B36"/>
    <w:rsid w:val="00742FC3"/>
    <w:rsid w:val="007518F3"/>
    <w:rsid w:val="008E47A3"/>
    <w:rsid w:val="00917687"/>
    <w:rsid w:val="00A86B6B"/>
    <w:rsid w:val="00BC609B"/>
    <w:rsid w:val="00C63303"/>
    <w:rsid w:val="00CD36B2"/>
    <w:rsid w:val="00D72380"/>
    <w:rsid w:val="00DA0BA8"/>
    <w:rsid w:val="00E71BFE"/>
    <w:rsid w:val="00EC5E1B"/>
    <w:rsid w:val="00E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1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川本 玲</cp:lastModifiedBy>
  <cp:revision>9</cp:revision>
  <cp:lastPrinted>2019-12-26T01:45:00Z</cp:lastPrinted>
  <dcterms:created xsi:type="dcterms:W3CDTF">2019-12-05T06:16:00Z</dcterms:created>
  <dcterms:modified xsi:type="dcterms:W3CDTF">2019-12-26T01:49:00Z</dcterms:modified>
</cp:coreProperties>
</file>